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95B6" w14:textId="77777777" w:rsidR="004D67E4" w:rsidRPr="004D67E4" w:rsidRDefault="004D67E4" w:rsidP="004D67E4">
      <w:pPr>
        <w:shd w:val="clear" w:color="auto" w:fill="FFFFFF"/>
        <w:spacing w:after="0" w:line="288" w:lineRule="atLeast"/>
        <w:textAlignment w:val="baseline"/>
        <w:outlineLvl w:val="0"/>
        <w:rPr>
          <w:rFonts w:ascii="Times New Roman" w:eastAsia="Times New Roman" w:hAnsi="Times New Roman" w:cs="Times New Roman"/>
          <w:b/>
          <w:bCs/>
          <w:color w:val="141414"/>
          <w:kern w:val="36"/>
          <w:sz w:val="48"/>
          <w:szCs w:val="48"/>
          <w:lang w:eastAsia="de-DE"/>
        </w:rPr>
      </w:pPr>
      <w:r w:rsidRPr="004D67E4">
        <w:rPr>
          <w:rFonts w:ascii="Times New Roman" w:eastAsia="Times New Roman" w:hAnsi="Times New Roman" w:cs="Times New Roman"/>
          <w:b/>
          <w:bCs/>
          <w:color w:val="141414"/>
          <w:kern w:val="36"/>
          <w:sz w:val="48"/>
          <w:szCs w:val="48"/>
          <w:lang w:eastAsia="de-DE"/>
        </w:rPr>
        <w:t>Fortbildung für Lehrkräfte</w:t>
      </w:r>
    </w:p>
    <w:p w14:paraId="0B0E405C" w14:textId="77777777" w:rsidR="004D67E4" w:rsidRPr="004D67E4" w:rsidRDefault="004D67E4" w:rsidP="004D67E4">
      <w:pPr>
        <w:shd w:val="clear" w:color="auto" w:fill="FFFFFF"/>
        <w:spacing w:after="0" w:line="240" w:lineRule="auto"/>
        <w:textAlignment w:val="baseline"/>
        <w:rPr>
          <w:rFonts w:ascii="inherit" w:eastAsia="Times New Roman" w:hAnsi="inherit" w:cs="Times New Roman"/>
          <w:color w:val="828282"/>
          <w:spacing w:val="8"/>
          <w:sz w:val="24"/>
          <w:szCs w:val="24"/>
          <w:lang w:eastAsia="de-DE"/>
        </w:rPr>
      </w:pPr>
      <w:r w:rsidRPr="004D67E4">
        <w:rPr>
          <w:rFonts w:ascii="inherit" w:eastAsia="Times New Roman" w:hAnsi="inherit" w:cs="Times New Roman"/>
          <w:color w:val="828282"/>
          <w:spacing w:val="8"/>
          <w:sz w:val="24"/>
          <w:szCs w:val="24"/>
          <w:lang w:eastAsia="de-DE"/>
        </w:rPr>
        <w:t>Demokratie und Diktatur | Kalter Krieg: Vermittlung deutsch-deutscher Geschichte an außerschulischen Lernorten | Sek I und II</w:t>
      </w:r>
    </w:p>
    <w:p w14:paraId="3CC7C9B6" w14:textId="77777777" w:rsidR="004D67E4" w:rsidRPr="004D67E4" w:rsidRDefault="004D67E4" w:rsidP="004D67E4">
      <w:pPr>
        <w:shd w:val="clear" w:color="auto" w:fill="FFFFFF"/>
        <w:spacing w:after="0" w:line="240" w:lineRule="auto"/>
        <w:textAlignment w:val="baseline"/>
        <w:rPr>
          <w:rFonts w:ascii="inherit" w:eastAsia="Times New Roman" w:hAnsi="inherit" w:cs="Times New Roman"/>
          <w:sz w:val="24"/>
          <w:szCs w:val="24"/>
          <w:lang w:eastAsia="de-DE"/>
        </w:rPr>
      </w:pPr>
      <w:r w:rsidRPr="004D67E4">
        <w:rPr>
          <w:rFonts w:ascii="inherit" w:eastAsia="Times New Roman" w:hAnsi="inherit" w:cs="Times New Roman"/>
          <w:b/>
          <w:bCs/>
          <w:caps/>
          <w:color w:val="E64415"/>
          <w:sz w:val="24"/>
          <w:szCs w:val="24"/>
          <w:bdr w:val="none" w:sz="0" w:space="0" w:color="auto" w:frame="1"/>
          <w:lang w:eastAsia="de-DE"/>
        </w:rPr>
        <w:t>HAUS LÜBECK</w:t>
      </w:r>
      <w:r w:rsidRPr="004D67E4">
        <w:rPr>
          <w:rFonts w:ascii="inherit" w:eastAsia="Times New Roman" w:hAnsi="inherit" w:cs="Times New Roman"/>
          <w:sz w:val="24"/>
          <w:szCs w:val="24"/>
          <w:lang w:eastAsia="de-DE"/>
        </w:rPr>
        <w:t> </w:t>
      </w:r>
      <w:r w:rsidRPr="004D67E4">
        <w:rPr>
          <w:rFonts w:ascii="inherit" w:eastAsia="Times New Roman" w:hAnsi="inherit" w:cs="Times New Roman"/>
          <w:caps/>
          <w:color w:val="828282"/>
          <w:sz w:val="24"/>
          <w:szCs w:val="24"/>
          <w:bdr w:val="none" w:sz="0" w:space="0" w:color="auto" w:frame="1"/>
          <w:lang w:eastAsia="de-DE"/>
        </w:rPr>
        <w:t>BILDUNG UND SCHULE</w:t>
      </w:r>
    </w:p>
    <w:p w14:paraId="57921F1C" w14:textId="77777777" w:rsidR="004D67E4" w:rsidRPr="004D67E4" w:rsidRDefault="004D67E4" w:rsidP="004D67E4">
      <w:pPr>
        <w:spacing w:line="312" w:lineRule="atLeast"/>
        <w:textAlignment w:val="baseline"/>
        <w:rPr>
          <w:rFonts w:ascii="PT Sans" w:eastAsia="Times New Roman" w:hAnsi="PT Sans" w:cs="Times New Roman"/>
          <w:caps/>
          <w:color w:val="141414"/>
          <w:sz w:val="24"/>
          <w:szCs w:val="24"/>
          <w:lang w:eastAsia="de-DE"/>
        </w:rPr>
      </w:pPr>
      <w:r w:rsidRPr="004D67E4">
        <w:rPr>
          <w:rFonts w:ascii="PT Sans" w:eastAsia="Times New Roman" w:hAnsi="PT Sans" w:cs="Times New Roman"/>
          <w:caps/>
          <w:color w:val="141414"/>
          <w:sz w:val="24"/>
          <w:szCs w:val="24"/>
          <w:lang w:eastAsia="de-DE"/>
        </w:rPr>
        <w:t> </w:t>
      </w:r>
      <w:r w:rsidRPr="004D67E4">
        <w:rPr>
          <w:rFonts w:ascii="inherit" w:eastAsia="Times New Roman" w:hAnsi="inherit" w:cs="Times New Roman"/>
          <w:caps/>
          <w:color w:val="141414"/>
          <w:sz w:val="24"/>
          <w:szCs w:val="24"/>
          <w:bdr w:val="none" w:sz="0" w:space="0" w:color="auto" w:frame="1"/>
          <w:lang w:eastAsia="de-DE"/>
        </w:rPr>
        <w:t>VERANSTALTUNGSTERMIN</w:t>
      </w:r>
    </w:p>
    <w:p w14:paraId="1BC066C4" w14:textId="77777777" w:rsidR="004D67E4" w:rsidRPr="004D67E4" w:rsidRDefault="004D67E4" w:rsidP="004D67E4">
      <w:pPr>
        <w:spacing w:after="0" w:line="240" w:lineRule="auto"/>
        <w:textAlignment w:val="baseline"/>
        <w:rPr>
          <w:rFonts w:ascii="inherit" w:eastAsia="Times New Roman" w:hAnsi="inherit" w:cs="Times New Roman"/>
          <w:color w:val="000000"/>
          <w:sz w:val="24"/>
          <w:szCs w:val="24"/>
          <w:lang w:eastAsia="de-DE"/>
        </w:rPr>
      </w:pPr>
      <w:r w:rsidRPr="004D67E4">
        <w:rPr>
          <w:rFonts w:ascii="inherit" w:eastAsia="Times New Roman" w:hAnsi="inherit" w:cs="Times New Roman"/>
          <w:color w:val="000000"/>
          <w:sz w:val="24"/>
          <w:szCs w:val="24"/>
          <w:lang w:eastAsia="de-DE"/>
        </w:rPr>
        <w:t>27. September 2022,</w:t>
      </w:r>
      <w:r w:rsidRPr="004D67E4">
        <w:rPr>
          <w:rFonts w:ascii="inherit" w:eastAsia="Times New Roman" w:hAnsi="inherit" w:cs="Times New Roman"/>
          <w:color w:val="000000"/>
          <w:sz w:val="24"/>
          <w:szCs w:val="24"/>
          <w:lang w:eastAsia="de-DE"/>
        </w:rPr>
        <w:br/>
        <w:t>Beginn 16:00 Uhr</w:t>
      </w:r>
    </w:p>
    <w:p w14:paraId="3F332EC4" w14:textId="174BC9B4" w:rsidR="004D67E4" w:rsidRPr="004D67E4" w:rsidRDefault="004D67E4" w:rsidP="004D67E4">
      <w:pPr>
        <w:spacing w:line="312" w:lineRule="atLeast"/>
        <w:textAlignment w:val="baseline"/>
        <w:rPr>
          <w:rFonts w:ascii="PT Sans" w:eastAsia="Times New Roman" w:hAnsi="PT Sans" w:cs="Times New Roman"/>
          <w:caps/>
          <w:color w:val="141414"/>
          <w:sz w:val="24"/>
          <w:szCs w:val="24"/>
          <w:lang w:eastAsia="de-DE"/>
        </w:rPr>
      </w:pPr>
      <w:r w:rsidRPr="004D67E4">
        <w:rPr>
          <w:rFonts w:ascii="inherit" w:eastAsia="Times New Roman" w:hAnsi="inherit" w:cs="Times New Roman"/>
          <w:caps/>
          <w:color w:val="141414"/>
          <w:sz w:val="24"/>
          <w:szCs w:val="24"/>
          <w:bdr w:val="none" w:sz="0" w:space="0" w:color="auto" w:frame="1"/>
          <w:lang w:eastAsia="de-DE"/>
        </w:rPr>
        <w:t>VERANSTALTUNGSORT</w:t>
      </w:r>
    </w:p>
    <w:p w14:paraId="2995EC92" w14:textId="77777777" w:rsidR="004D67E4" w:rsidRPr="004D67E4" w:rsidRDefault="004D67E4" w:rsidP="004D67E4">
      <w:pPr>
        <w:spacing w:line="240" w:lineRule="auto"/>
        <w:textAlignment w:val="baseline"/>
        <w:rPr>
          <w:rFonts w:ascii="inherit" w:eastAsia="Times New Roman" w:hAnsi="inherit" w:cs="Times New Roman"/>
          <w:color w:val="000000"/>
          <w:sz w:val="24"/>
          <w:szCs w:val="24"/>
          <w:lang w:eastAsia="de-DE"/>
        </w:rPr>
      </w:pPr>
      <w:r w:rsidRPr="004D67E4">
        <w:rPr>
          <w:rFonts w:ascii="inherit" w:eastAsia="Times New Roman" w:hAnsi="inherit" w:cs="Times New Roman"/>
          <w:color w:val="000000"/>
          <w:sz w:val="24"/>
          <w:szCs w:val="24"/>
          <w:lang w:eastAsia="de-DE"/>
        </w:rPr>
        <w:t>Willy-Brandt-Haus Lübeck</w:t>
      </w:r>
      <w:r w:rsidRPr="004D67E4">
        <w:rPr>
          <w:rFonts w:ascii="inherit" w:eastAsia="Times New Roman" w:hAnsi="inherit" w:cs="Times New Roman"/>
          <w:color w:val="000000"/>
          <w:sz w:val="24"/>
          <w:szCs w:val="24"/>
          <w:lang w:eastAsia="de-DE"/>
        </w:rPr>
        <w:br/>
        <w:t>Königstraße 21</w:t>
      </w:r>
      <w:r w:rsidRPr="004D67E4">
        <w:rPr>
          <w:rFonts w:ascii="inherit" w:eastAsia="Times New Roman" w:hAnsi="inherit" w:cs="Times New Roman"/>
          <w:color w:val="000000"/>
          <w:sz w:val="24"/>
          <w:szCs w:val="24"/>
          <w:lang w:eastAsia="de-DE"/>
        </w:rPr>
        <w:br/>
        <w:t>23552 Lübeck</w:t>
      </w:r>
    </w:p>
    <w:p w14:paraId="77A16EEF" w14:textId="61911E7F" w:rsidR="004D67E4" w:rsidRPr="004D67E4" w:rsidRDefault="004D67E4" w:rsidP="004D67E4">
      <w:pPr>
        <w:spacing w:after="0" w:line="240" w:lineRule="auto"/>
        <w:textAlignment w:val="baseline"/>
        <w:rPr>
          <w:rFonts w:ascii="inherit" w:eastAsia="Times New Roman" w:hAnsi="inherit" w:cs="Times New Roman"/>
          <w:sz w:val="24"/>
          <w:szCs w:val="24"/>
          <w:lang w:eastAsia="de-DE"/>
        </w:rPr>
      </w:pPr>
      <w:r w:rsidRPr="004D67E4">
        <w:rPr>
          <w:rFonts w:ascii="inherit" w:eastAsia="Times New Roman" w:hAnsi="inherit" w:cs="Times New Roman"/>
          <w:sz w:val="24"/>
          <w:szCs w:val="24"/>
          <w:lang w:eastAsia="de-DE"/>
        </w:rPr>
        <w:t>Demokratie und Diktatur | Der Kalte Krieg: Die Fachanforderungen für Geschichte für Sekundarstufe I und II in Schleswig-Holstein und Mecklenburg-Vorpommern lassen sich in der Ausstellung des Willy-Brandt-Hauses Lübeck eingängig mit den Dokumenten zum politischen Leben Willy Brandts im 20. Jahrhundert vermitteln oder am </w:t>
      </w:r>
      <w:proofErr w:type="spellStart"/>
      <w:r w:rsidRPr="004D67E4">
        <w:rPr>
          <w:rFonts w:ascii="inherit" w:eastAsia="Times New Roman" w:hAnsi="inherit" w:cs="Times New Roman"/>
          <w:sz w:val="24"/>
          <w:szCs w:val="24"/>
          <w:lang w:eastAsia="de-DE"/>
        </w:rPr>
        <w:fldChar w:fldCharType="begin"/>
      </w:r>
      <w:r w:rsidRPr="004D67E4">
        <w:rPr>
          <w:rFonts w:ascii="inherit" w:eastAsia="Times New Roman" w:hAnsi="inherit" w:cs="Times New Roman"/>
          <w:sz w:val="24"/>
          <w:szCs w:val="24"/>
          <w:lang w:eastAsia="de-DE"/>
        </w:rPr>
        <w:instrText xml:space="preserve"> HYPERLINK "https://www.grenzhus.de/leitbild/" </w:instrText>
      </w:r>
      <w:r w:rsidRPr="004D67E4">
        <w:rPr>
          <w:rFonts w:ascii="inherit" w:eastAsia="Times New Roman" w:hAnsi="inherit" w:cs="Times New Roman"/>
          <w:sz w:val="24"/>
          <w:szCs w:val="24"/>
          <w:lang w:eastAsia="de-DE"/>
        </w:rPr>
        <w:fldChar w:fldCharType="separate"/>
      </w:r>
      <w:r w:rsidRPr="004D67E4">
        <w:rPr>
          <w:rFonts w:ascii="inherit" w:eastAsia="Times New Roman" w:hAnsi="inherit" w:cs="Times New Roman"/>
          <w:color w:val="000000"/>
          <w:sz w:val="24"/>
          <w:szCs w:val="24"/>
          <w:u w:val="single"/>
          <w:bdr w:val="none" w:sz="0" w:space="0" w:color="auto" w:frame="1"/>
          <w:lang w:eastAsia="de-DE"/>
        </w:rPr>
        <w:t>Grenzhus</w:t>
      </w:r>
      <w:proofErr w:type="spellEnd"/>
      <w:r w:rsidRPr="004D67E4">
        <w:rPr>
          <w:rFonts w:ascii="inherit" w:eastAsia="Times New Roman" w:hAnsi="inherit" w:cs="Times New Roman"/>
          <w:color w:val="000000"/>
          <w:sz w:val="24"/>
          <w:szCs w:val="24"/>
          <w:u w:val="single"/>
          <w:bdr w:val="none" w:sz="0" w:space="0" w:color="auto" w:frame="1"/>
          <w:lang w:eastAsia="de-DE"/>
        </w:rPr>
        <w:t xml:space="preserve"> Schlagdorf. Informationszentrum zur innerdeutschen Grenze</w:t>
      </w:r>
      <w:r w:rsidRPr="004D67E4">
        <w:rPr>
          <w:rFonts w:ascii="inherit" w:eastAsia="Times New Roman" w:hAnsi="inherit" w:cs="Times New Roman"/>
          <w:sz w:val="24"/>
          <w:szCs w:val="24"/>
          <w:lang w:eastAsia="de-DE"/>
        </w:rPr>
        <w:fldChar w:fldCharType="end"/>
      </w:r>
      <w:r w:rsidRPr="004D67E4">
        <w:rPr>
          <w:rFonts w:ascii="inherit" w:eastAsia="Times New Roman" w:hAnsi="inherit" w:cs="Times New Roman"/>
          <w:sz w:val="24"/>
          <w:szCs w:val="24"/>
          <w:lang w:eastAsia="de-DE"/>
        </w:rPr>
        <w:t> mit seinem authentischen Außengelände erfahren.</w:t>
      </w:r>
      <w:r>
        <w:rPr>
          <w:rFonts w:ascii="inherit" w:eastAsia="Times New Roman" w:hAnsi="inherit" w:cs="Times New Roman"/>
          <w:sz w:val="24"/>
          <w:szCs w:val="24"/>
          <w:lang w:eastAsia="de-DE"/>
        </w:rPr>
        <w:t xml:space="preserve"> Beide Orte vermitteln unterschiedliche Perspektiven auf die Themenfelder und rücken unterschiedliche Fragestellungen in den Mittelpunkt. Sowohl die singuläre Nutzung des jeweiligen Erinnerungsortes als auch die komplementäre Einbeziehung in den Unterricht bieten </w:t>
      </w:r>
      <w:r w:rsidR="008D2F14">
        <w:rPr>
          <w:rFonts w:ascii="inherit" w:eastAsia="Times New Roman" w:hAnsi="inherit" w:cs="Times New Roman"/>
          <w:sz w:val="24"/>
          <w:szCs w:val="24"/>
          <w:lang w:eastAsia="de-DE"/>
        </w:rPr>
        <w:t xml:space="preserve">große </w:t>
      </w:r>
      <w:r>
        <w:rPr>
          <w:rFonts w:ascii="inherit" w:eastAsia="Times New Roman" w:hAnsi="inherit" w:cs="Times New Roman"/>
          <w:sz w:val="24"/>
          <w:szCs w:val="24"/>
          <w:lang w:eastAsia="de-DE"/>
        </w:rPr>
        <w:t>Lernpot</w:t>
      </w:r>
      <w:r w:rsidR="008D2F14">
        <w:rPr>
          <w:rFonts w:ascii="inherit" w:eastAsia="Times New Roman" w:hAnsi="inherit" w:cs="Times New Roman"/>
          <w:sz w:val="24"/>
          <w:szCs w:val="24"/>
          <w:lang w:eastAsia="de-DE"/>
        </w:rPr>
        <w:t>e</w:t>
      </w:r>
      <w:r>
        <w:rPr>
          <w:rFonts w:ascii="inherit" w:eastAsia="Times New Roman" w:hAnsi="inherit" w:cs="Times New Roman"/>
          <w:sz w:val="24"/>
          <w:szCs w:val="24"/>
          <w:lang w:eastAsia="de-DE"/>
        </w:rPr>
        <w:t>ntiale</w:t>
      </w:r>
      <w:r w:rsidR="008D2F14">
        <w:rPr>
          <w:rFonts w:ascii="inherit" w:eastAsia="Times New Roman" w:hAnsi="inherit" w:cs="Times New Roman"/>
          <w:sz w:val="24"/>
          <w:szCs w:val="24"/>
          <w:lang w:eastAsia="de-DE"/>
        </w:rPr>
        <w:t>.</w:t>
      </w:r>
    </w:p>
    <w:p w14:paraId="0729B51F" w14:textId="77777777" w:rsidR="004D67E4" w:rsidRPr="004D67E4" w:rsidRDefault="004D67E4" w:rsidP="004D67E4">
      <w:pPr>
        <w:spacing w:before="300" w:after="0" w:line="240" w:lineRule="auto"/>
        <w:textAlignment w:val="baseline"/>
        <w:rPr>
          <w:rFonts w:ascii="inherit" w:eastAsia="Times New Roman" w:hAnsi="inherit" w:cs="Times New Roman"/>
          <w:sz w:val="24"/>
          <w:szCs w:val="24"/>
          <w:lang w:eastAsia="de-DE"/>
        </w:rPr>
      </w:pPr>
      <w:r w:rsidRPr="004D67E4">
        <w:rPr>
          <w:rFonts w:ascii="inherit" w:eastAsia="Times New Roman" w:hAnsi="inherit" w:cs="Times New Roman"/>
          <w:sz w:val="24"/>
          <w:szCs w:val="24"/>
          <w:lang w:eastAsia="de-DE"/>
        </w:rPr>
        <w:t xml:space="preserve">In dieser Fortbildung für Lehrkräfte stellen Frauke Kleine Wächter vom Willy-Brandt-Haus Lübeck und Dr. Andreas Wagner vom </w:t>
      </w:r>
      <w:proofErr w:type="spellStart"/>
      <w:r w:rsidRPr="004D67E4">
        <w:rPr>
          <w:rFonts w:ascii="inherit" w:eastAsia="Times New Roman" w:hAnsi="inherit" w:cs="Times New Roman"/>
          <w:sz w:val="24"/>
          <w:szCs w:val="24"/>
          <w:lang w:eastAsia="de-DE"/>
        </w:rPr>
        <w:t>Grenzhus</w:t>
      </w:r>
      <w:proofErr w:type="spellEnd"/>
      <w:r w:rsidRPr="004D67E4">
        <w:rPr>
          <w:rFonts w:ascii="inherit" w:eastAsia="Times New Roman" w:hAnsi="inherit" w:cs="Times New Roman"/>
          <w:sz w:val="24"/>
          <w:szCs w:val="24"/>
          <w:lang w:eastAsia="de-DE"/>
        </w:rPr>
        <w:t xml:space="preserve"> Schlagsdorf Vermittlungsangebote ihrer außerschulischen Lernorte sowie Materialien zu den jeweiligen Themenschwerpunkten und Lernanforderungen “Demokratie und Diktatur” und “Kalter Krieg” vor.</w:t>
      </w:r>
    </w:p>
    <w:p w14:paraId="6616281F" w14:textId="77777777" w:rsidR="004D67E4" w:rsidRPr="004D67E4" w:rsidRDefault="004D67E4" w:rsidP="004D67E4">
      <w:pPr>
        <w:spacing w:after="0" w:line="240" w:lineRule="auto"/>
        <w:textAlignment w:val="baseline"/>
        <w:rPr>
          <w:rFonts w:ascii="inherit" w:eastAsia="Times New Roman" w:hAnsi="inherit" w:cs="Times New Roman"/>
          <w:sz w:val="24"/>
          <w:szCs w:val="24"/>
          <w:lang w:eastAsia="de-DE"/>
        </w:rPr>
      </w:pPr>
      <w:r w:rsidRPr="004D67E4">
        <w:rPr>
          <w:rFonts w:ascii="inherit" w:eastAsia="Times New Roman" w:hAnsi="inherit" w:cs="Times New Roman"/>
          <w:sz w:val="24"/>
          <w:szCs w:val="24"/>
          <w:lang w:eastAsia="de-DE"/>
        </w:rPr>
        <w:t>Anmeldungen bei Frauke Kleine Wächter oder über das Portal des</w:t>
      </w:r>
      <w:hyperlink r:id="rId5" w:history="1">
        <w:r w:rsidRPr="004D67E4">
          <w:rPr>
            <w:rFonts w:ascii="inherit" w:eastAsia="Times New Roman" w:hAnsi="inherit" w:cs="Times New Roman"/>
            <w:color w:val="000000"/>
            <w:sz w:val="24"/>
            <w:szCs w:val="24"/>
            <w:u w:val="single"/>
            <w:bdr w:val="none" w:sz="0" w:space="0" w:color="auto" w:frame="1"/>
            <w:lang w:eastAsia="de-DE"/>
          </w:rPr>
          <w:t> Instituts für Qualitätssicherung an Schulen Schleswig-Holstein (IQSH).</w:t>
        </w:r>
      </w:hyperlink>
    </w:p>
    <w:p w14:paraId="7B0E2080" w14:textId="77777777" w:rsidR="004D67E4" w:rsidRPr="004D67E4" w:rsidRDefault="004D67E4" w:rsidP="004D67E4">
      <w:pPr>
        <w:spacing w:before="300" w:after="0" w:line="240" w:lineRule="auto"/>
        <w:textAlignment w:val="baseline"/>
        <w:rPr>
          <w:rFonts w:ascii="inherit" w:eastAsia="Times New Roman" w:hAnsi="inherit" w:cs="Times New Roman"/>
          <w:sz w:val="24"/>
          <w:szCs w:val="24"/>
          <w:lang w:eastAsia="de-DE"/>
        </w:rPr>
      </w:pPr>
      <w:r w:rsidRPr="004D67E4">
        <w:rPr>
          <w:rFonts w:ascii="inherit" w:eastAsia="Times New Roman" w:hAnsi="inherit" w:cs="Times New Roman"/>
          <w:sz w:val="24"/>
          <w:szCs w:val="24"/>
          <w:lang w:eastAsia="de-DE"/>
        </w:rPr>
        <w:t>Den Teilnehmenden wird ein Zertifikat über das IQSH ausgestellt.</w:t>
      </w:r>
    </w:p>
    <w:p w14:paraId="6801B646" w14:textId="77777777" w:rsidR="004D67E4" w:rsidRPr="004D67E4" w:rsidRDefault="004D67E4" w:rsidP="004D67E4">
      <w:pPr>
        <w:spacing w:before="300" w:after="0" w:line="240" w:lineRule="auto"/>
        <w:textAlignment w:val="baseline"/>
        <w:rPr>
          <w:rFonts w:ascii="inherit" w:eastAsia="Times New Roman" w:hAnsi="inherit" w:cs="Times New Roman"/>
          <w:sz w:val="24"/>
          <w:szCs w:val="24"/>
          <w:lang w:eastAsia="de-DE"/>
        </w:rPr>
      </w:pPr>
      <w:r w:rsidRPr="004D67E4">
        <w:rPr>
          <w:rFonts w:ascii="inherit" w:eastAsia="Times New Roman" w:hAnsi="inherit" w:cs="Times New Roman"/>
          <w:sz w:val="24"/>
          <w:szCs w:val="24"/>
          <w:lang w:eastAsia="de-DE"/>
        </w:rPr>
        <w:t xml:space="preserve">Eine weitere Fortbildung mit diesem Inhalt findet im Frühjahr 2023 im </w:t>
      </w:r>
      <w:proofErr w:type="spellStart"/>
      <w:r w:rsidRPr="004D67E4">
        <w:rPr>
          <w:rFonts w:ascii="inherit" w:eastAsia="Times New Roman" w:hAnsi="inherit" w:cs="Times New Roman"/>
          <w:sz w:val="24"/>
          <w:szCs w:val="24"/>
          <w:lang w:eastAsia="de-DE"/>
        </w:rPr>
        <w:t>Grenzhus</w:t>
      </w:r>
      <w:proofErr w:type="spellEnd"/>
      <w:r w:rsidRPr="004D67E4">
        <w:rPr>
          <w:rFonts w:ascii="inherit" w:eastAsia="Times New Roman" w:hAnsi="inherit" w:cs="Times New Roman"/>
          <w:sz w:val="24"/>
          <w:szCs w:val="24"/>
          <w:lang w:eastAsia="de-DE"/>
        </w:rPr>
        <w:t xml:space="preserve"> Schlagsdorf statt.</w:t>
      </w:r>
    </w:p>
    <w:p w14:paraId="10D1A5A7" w14:textId="55CCA825" w:rsidR="008D2F14" w:rsidRDefault="008D2F14"/>
    <w:p w14:paraId="5E0D1B13" w14:textId="1B2B473C" w:rsidR="009311B7" w:rsidRPr="009311B7" w:rsidRDefault="009311B7">
      <w:pPr>
        <w:rPr>
          <w:rFonts w:ascii="inherit" w:hAnsi="inherit"/>
          <w:b/>
          <w:bCs/>
          <w:sz w:val="24"/>
          <w:szCs w:val="24"/>
        </w:rPr>
      </w:pPr>
      <w:r w:rsidRPr="009311B7">
        <w:rPr>
          <w:rFonts w:ascii="inherit" w:hAnsi="inherit"/>
          <w:b/>
          <w:bCs/>
          <w:sz w:val="24"/>
          <w:szCs w:val="24"/>
        </w:rPr>
        <w:t>Frauke Kleine Wächter</w:t>
      </w:r>
      <w:r w:rsidRPr="009311B7">
        <w:rPr>
          <w:rFonts w:ascii="inherit" w:hAnsi="inherit"/>
          <w:b/>
          <w:bCs/>
          <w:sz w:val="24"/>
          <w:szCs w:val="24"/>
        </w:rPr>
        <w:br/>
        <w:t>Willy-Brandt-Haus Lübeck</w:t>
      </w:r>
      <w:r w:rsidRPr="009311B7">
        <w:rPr>
          <w:rFonts w:ascii="inherit" w:hAnsi="inherit"/>
          <w:b/>
          <w:bCs/>
          <w:sz w:val="24"/>
          <w:szCs w:val="24"/>
        </w:rPr>
        <w:br/>
      </w:r>
      <w:proofErr w:type="gramStart"/>
      <w:r w:rsidRPr="009311B7">
        <w:rPr>
          <w:rFonts w:ascii="inherit" w:hAnsi="inherit"/>
          <w:b/>
          <w:bCs/>
          <w:sz w:val="24"/>
          <w:szCs w:val="24"/>
        </w:rPr>
        <w:t>Email</w:t>
      </w:r>
      <w:proofErr w:type="gramEnd"/>
      <w:r w:rsidRPr="009311B7">
        <w:rPr>
          <w:rFonts w:ascii="inherit" w:hAnsi="inherit"/>
          <w:b/>
          <w:bCs/>
          <w:sz w:val="24"/>
          <w:szCs w:val="24"/>
        </w:rPr>
        <w:t>: f.kleine_waechter@bwbs.de</w:t>
      </w:r>
    </w:p>
    <w:sectPr w:rsidR="009311B7" w:rsidRPr="00931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29"/>
    <w:multiLevelType w:val="hybridMultilevel"/>
    <w:tmpl w:val="628AE152"/>
    <w:lvl w:ilvl="0" w:tplc="EE5260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4792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E4"/>
    <w:rsid w:val="003E15F8"/>
    <w:rsid w:val="004330B0"/>
    <w:rsid w:val="00480A0A"/>
    <w:rsid w:val="004D67E4"/>
    <w:rsid w:val="008D2F14"/>
    <w:rsid w:val="009311B7"/>
    <w:rsid w:val="0093510C"/>
    <w:rsid w:val="009F4C79"/>
    <w:rsid w:val="00A54FCD"/>
    <w:rsid w:val="00AE51D9"/>
    <w:rsid w:val="00CB6855"/>
    <w:rsid w:val="00CC370F"/>
    <w:rsid w:val="00CE13BB"/>
    <w:rsid w:val="00D60079"/>
    <w:rsid w:val="00E80CC7"/>
    <w:rsid w:val="00E90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6722"/>
  <w15:chartTrackingRefBased/>
  <w15:docId w15:val="{E38016A0-F1CA-4902-BDEA-219C072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3751">
      <w:bodyDiv w:val="1"/>
      <w:marLeft w:val="0"/>
      <w:marRight w:val="0"/>
      <w:marTop w:val="0"/>
      <w:marBottom w:val="0"/>
      <w:divBdr>
        <w:top w:val="none" w:sz="0" w:space="0" w:color="auto"/>
        <w:left w:val="none" w:sz="0" w:space="0" w:color="auto"/>
        <w:bottom w:val="none" w:sz="0" w:space="0" w:color="auto"/>
        <w:right w:val="none" w:sz="0" w:space="0" w:color="auto"/>
      </w:divBdr>
      <w:divsChild>
        <w:div w:id="383792465">
          <w:marLeft w:val="0"/>
          <w:marRight w:val="0"/>
          <w:marTop w:val="0"/>
          <w:marBottom w:val="0"/>
          <w:divBdr>
            <w:top w:val="none" w:sz="0" w:space="0" w:color="auto"/>
            <w:left w:val="none" w:sz="0" w:space="0" w:color="auto"/>
            <w:bottom w:val="none" w:sz="0" w:space="0" w:color="auto"/>
            <w:right w:val="none" w:sz="0" w:space="0" w:color="auto"/>
          </w:divBdr>
          <w:divsChild>
            <w:div w:id="1878279317">
              <w:marLeft w:val="3594"/>
              <w:marRight w:val="415"/>
              <w:marTop w:val="0"/>
              <w:marBottom w:val="0"/>
              <w:divBdr>
                <w:top w:val="none" w:sz="0" w:space="0" w:color="auto"/>
                <w:left w:val="none" w:sz="0" w:space="0" w:color="auto"/>
                <w:bottom w:val="none" w:sz="0" w:space="0" w:color="auto"/>
                <w:right w:val="none" w:sz="0" w:space="0" w:color="auto"/>
              </w:divBdr>
              <w:divsChild>
                <w:div w:id="745802872">
                  <w:marLeft w:val="1797"/>
                  <w:marRight w:val="414"/>
                  <w:marTop w:val="0"/>
                  <w:marBottom w:val="0"/>
                  <w:divBdr>
                    <w:top w:val="none" w:sz="0" w:space="0" w:color="auto"/>
                    <w:left w:val="none" w:sz="0" w:space="0" w:color="auto"/>
                    <w:bottom w:val="none" w:sz="0" w:space="0" w:color="auto"/>
                    <w:right w:val="none" w:sz="0" w:space="0" w:color="auto"/>
                  </w:divBdr>
                  <w:divsChild>
                    <w:div w:id="154272621">
                      <w:marLeft w:val="0"/>
                      <w:marRight w:val="0"/>
                      <w:marTop w:val="0"/>
                      <w:marBottom w:val="0"/>
                      <w:divBdr>
                        <w:top w:val="none" w:sz="0" w:space="0" w:color="auto"/>
                        <w:left w:val="none" w:sz="0" w:space="0" w:color="auto"/>
                        <w:bottom w:val="none" w:sz="0" w:space="0" w:color="auto"/>
                        <w:right w:val="none" w:sz="0" w:space="0" w:color="auto"/>
                      </w:divBdr>
                    </w:div>
                    <w:div w:id="2077700023">
                      <w:marLeft w:val="0"/>
                      <w:marRight w:val="0"/>
                      <w:marTop w:val="0"/>
                      <w:marBottom w:val="0"/>
                      <w:divBdr>
                        <w:top w:val="none" w:sz="0" w:space="0" w:color="auto"/>
                        <w:left w:val="none" w:sz="0" w:space="0" w:color="auto"/>
                        <w:bottom w:val="none" w:sz="0" w:space="0" w:color="auto"/>
                        <w:right w:val="none" w:sz="0" w:space="0" w:color="auto"/>
                      </w:divBdr>
                    </w:div>
                    <w:div w:id="604072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59250949">
          <w:marLeft w:val="0"/>
          <w:marRight w:val="0"/>
          <w:marTop w:val="0"/>
          <w:marBottom w:val="0"/>
          <w:divBdr>
            <w:top w:val="none" w:sz="0" w:space="0" w:color="auto"/>
            <w:left w:val="none" w:sz="0" w:space="0" w:color="auto"/>
            <w:bottom w:val="none" w:sz="0" w:space="0" w:color="auto"/>
            <w:right w:val="none" w:sz="0" w:space="0" w:color="auto"/>
          </w:divBdr>
          <w:divsChild>
            <w:div w:id="526794904">
              <w:marLeft w:val="1797"/>
              <w:marRight w:val="415"/>
              <w:marTop w:val="0"/>
              <w:marBottom w:val="0"/>
              <w:divBdr>
                <w:top w:val="none" w:sz="0" w:space="0" w:color="auto"/>
                <w:left w:val="none" w:sz="0" w:space="0" w:color="auto"/>
                <w:bottom w:val="none" w:sz="0" w:space="0" w:color="auto"/>
                <w:right w:val="none" w:sz="0" w:space="0" w:color="auto"/>
              </w:divBdr>
              <w:divsChild>
                <w:div w:id="2105758747">
                  <w:marLeft w:val="0"/>
                  <w:marRight w:val="0"/>
                  <w:marTop w:val="0"/>
                  <w:marBottom w:val="0"/>
                  <w:divBdr>
                    <w:top w:val="none" w:sz="0" w:space="0" w:color="auto"/>
                    <w:left w:val="none" w:sz="0" w:space="0" w:color="auto"/>
                    <w:bottom w:val="none" w:sz="0" w:space="0" w:color="auto"/>
                    <w:right w:val="none" w:sz="0" w:space="0" w:color="auto"/>
                  </w:divBdr>
                  <w:divsChild>
                    <w:div w:id="1788352186">
                      <w:marLeft w:val="0"/>
                      <w:marRight w:val="0"/>
                      <w:marTop w:val="0"/>
                      <w:marBottom w:val="0"/>
                      <w:divBdr>
                        <w:top w:val="none" w:sz="0" w:space="0" w:color="auto"/>
                        <w:left w:val="none" w:sz="0" w:space="0" w:color="auto"/>
                        <w:bottom w:val="none" w:sz="0" w:space="0" w:color="auto"/>
                        <w:right w:val="none" w:sz="0" w:space="0" w:color="auto"/>
                      </w:divBdr>
                      <w:divsChild>
                        <w:div w:id="802388816">
                          <w:marLeft w:val="3594"/>
                          <w:marRight w:val="414"/>
                          <w:marTop w:val="0"/>
                          <w:marBottom w:val="0"/>
                          <w:divBdr>
                            <w:top w:val="none" w:sz="0" w:space="0" w:color="auto"/>
                            <w:left w:val="none" w:sz="0" w:space="0" w:color="auto"/>
                            <w:bottom w:val="none" w:sz="0" w:space="0" w:color="auto"/>
                            <w:right w:val="none" w:sz="0" w:space="0" w:color="auto"/>
                          </w:divBdr>
                          <w:divsChild>
                            <w:div w:id="467020290">
                              <w:marLeft w:val="0"/>
                              <w:marRight w:val="0"/>
                              <w:marTop w:val="0"/>
                              <w:marBottom w:val="600"/>
                              <w:divBdr>
                                <w:top w:val="none" w:sz="0" w:space="0" w:color="auto"/>
                                <w:left w:val="none" w:sz="0" w:space="0" w:color="auto"/>
                                <w:bottom w:val="single" w:sz="6" w:space="0" w:color="E6E6E6"/>
                                <w:right w:val="none" w:sz="0" w:space="0" w:color="auto"/>
                              </w:divBdr>
                              <w:divsChild>
                                <w:div w:id="1231043500">
                                  <w:marLeft w:val="0"/>
                                  <w:marRight w:val="203"/>
                                  <w:marTop w:val="0"/>
                                  <w:marBottom w:val="0"/>
                                  <w:divBdr>
                                    <w:top w:val="none" w:sz="0" w:space="0" w:color="auto"/>
                                    <w:left w:val="none" w:sz="0" w:space="0" w:color="auto"/>
                                    <w:bottom w:val="none" w:sz="0" w:space="0" w:color="auto"/>
                                    <w:right w:val="none" w:sz="0" w:space="0" w:color="auto"/>
                                  </w:divBdr>
                                  <w:divsChild>
                                    <w:div w:id="1822116698">
                                      <w:marLeft w:val="0"/>
                                      <w:marRight w:val="0"/>
                                      <w:marTop w:val="0"/>
                                      <w:marBottom w:val="225"/>
                                      <w:divBdr>
                                        <w:top w:val="none" w:sz="0" w:space="0" w:color="auto"/>
                                        <w:left w:val="none" w:sz="0" w:space="0" w:color="auto"/>
                                        <w:bottom w:val="none" w:sz="0" w:space="0" w:color="auto"/>
                                        <w:right w:val="none" w:sz="0" w:space="0" w:color="auto"/>
                                      </w:divBdr>
                                    </w:div>
                                    <w:div w:id="1800954125">
                                      <w:marLeft w:val="0"/>
                                      <w:marRight w:val="0"/>
                                      <w:marTop w:val="0"/>
                                      <w:marBottom w:val="0"/>
                                      <w:divBdr>
                                        <w:top w:val="none" w:sz="0" w:space="0" w:color="auto"/>
                                        <w:left w:val="none" w:sz="0" w:space="0" w:color="auto"/>
                                        <w:bottom w:val="none" w:sz="0" w:space="0" w:color="auto"/>
                                        <w:right w:val="none" w:sz="0" w:space="0" w:color="auto"/>
                                      </w:divBdr>
                                    </w:div>
                                  </w:divsChild>
                                </w:div>
                                <w:div w:id="291980700">
                                  <w:marLeft w:val="0"/>
                                  <w:marRight w:val="0"/>
                                  <w:marTop w:val="0"/>
                                  <w:marBottom w:val="0"/>
                                  <w:divBdr>
                                    <w:top w:val="none" w:sz="0" w:space="0" w:color="auto"/>
                                    <w:left w:val="none" w:sz="0" w:space="0" w:color="auto"/>
                                    <w:bottom w:val="none" w:sz="0" w:space="0" w:color="auto"/>
                                    <w:right w:val="none" w:sz="0" w:space="0" w:color="auto"/>
                                  </w:divBdr>
                                  <w:divsChild>
                                    <w:div w:id="1007561549">
                                      <w:marLeft w:val="0"/>
                                      <w:marRight w:val="0"/>
                                      <w:marTop w:val="0"/>
                                      <w:marBottom w:val="225"/>
                                      <w:divBdr>
                                        <w:top w:val="none" w:sz="0" w:space="0" w:color="auto"/>
                                        <w:left w:val="none" w:sz="0" w:space="0" w:color="auto"/>
                                        <w:bottom w:val="none" w:sz="0" w:space="0" w:color="auto"/>
                                        <w:right w:val="none" w:sz="0" w:space="0" w:color="auto"/>
                                      </w:divBdr>
                                    </w:div>
                                    <w:div w:id="13435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325548">
          <w:marLeft w:val="0"/>
          <w:marRight w:val="0"/>
          <w:marTop w:val="0"/>
          <w:marBottom w:val="0"/>
          <w:divBdr>
            <w:top w:val="none" w:sz="0" w:space="0" w:color="auto"/>
            <w:left w:val="none" w:sz="0" w:space="0" w:color="auto"/>
            <w:bottom w:val="none" w:sz="0" w:space="0" w:color="auto"/>
            <w:right w:val="none" w:sz="0" w:space="0" w:color="auto"/>
          </w:divBdr>
          <w:divsChild>
            <w:div w:id="85618008">
              <w:marLeft w:val="1797"/>
              <w:marRight w:val="415"/>
              <w:marTop w:val="0"/>
              <w:marBottom w:val="0"/>
              <w:divBdr>
                <w:top w:val="none" w:sz="0" w:space="0" w:color="auto"/>
                <w:left w:val="none" w:sz="0" w:space="0" w:color="auto"/>
                <w:bottom w:val="none" w:sz="0" w:space="0" w:color="auto"/>
                <w:right w:val="none" w:sz="0" w:space="0" w:color="auto"/>
              </w:divBdr>
              <w:divsChild>
                <w:div w:id="1337267492">
                  <w:marLeft w:val="0"/>
                  <w:marRight w:val="0"/>
                  <w:marTop w:val="0"/>
                  <w:marBottom w:val="0"/>
                  <w:divBdr>
                    <w:top w:val="none" w:sz="0" w:space="0" w:color="auto"/>
                    <w:left w:val="none" w:sz="0" w:space="0" w:color="auto"/>
                    <w:bottom w:val="none" w:sz="0" w:space="0" w:color="auto"/>
                    <w:right w:val="none" w:sz="0" w:space="0" w:color="auto"/>
                  </w:divBdr>
                  <w:divsChild>
                    <w:div w:id="430245670">
                      <w:marLeft w:val="3594"/>
                      <w:marRight w:val="4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lernnetz.de/formix/index.php?cookiecheck=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GRENZHUS Schlagsdorf</dc:creator>
  <cp:keywords/>
  <dc:description/>
  <cp:lastModifiedBy>GRENZHUS Schlagsdorf</cp:lastModifiedBy>
  <cp:revision>2</cp:revision>
  <dcterms:created xsi:type="dcterms:W3CDTF">2022-09-09T14:51:00Z</dcterms:created>
  <dcterms:modified xsi:type="dcterms:W3CDTF">2022-09-09T14:51:00Z</dcterms:modified>
</cp:coreProperties>
</file>